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2C" w:rsidRDefault="0006232C" w:rsidP="00F50F63">
      <w:pPr>
        <w:tabs>
          <w:tab w:val="left" w:pos="142"/>
          <w:tab w:val="left" w:pos="5103"/>
          <w:tab w:val="left" w:pos="10490"/>
        </w:tabs>
        <w:rPr>
          <w:sz w:val="20"/>
        </w:rPr>
      </w:pPr>
      <w:r>
        <w:rPr>
          <w:sz w:val="20"/>
        </w:rPr>
        <w:t>……………………………………………………………………….</w:t>
      </w:r>
    </w:p>
    <w:p w:rsidR="0006232C" w:rsidRDefault="0006232C" w:rsidP="00F50F63">
      <w:pPr>
        <w:tabs>
          <w:tab w:val="left" w:pos="142"/>
          <w:tab w:val="left" w:pos="5103"/>
          <w:tab w:val="left" w:pos="10490"/>
        </w:tabs>
        <w:rPr>
          <w:rFonts w:ascii="Arial" w:eastAsia="Times New Roman" w:hAnsi="Arial" w:cs="Arial"/>
          <w:i/>
          <w:iCs/>
          <w:color w:val="000000"/>
          <w:sz w:val="18"/>
          <w:szCs w:val="20"/>
          <w:lang w:eastAsia="pl-PL"/>
        </w:rPr>
      </w:pPr>
      <w:r w:rsidRPr="00F50F63">
        <w:rPr>
          <w:rFonts w:ascii="Arial" w:eastAsia="Times New Roman" w:hAnsi="Arial" w:cs="Arial"/>
          <w:i/>
          <w:iCs/>
          <w:color w:val="000000"/>
          <w:sz w:val="18"/>
          <w:szCs w:val="20"/>
          <w:lang w:eastAsia="pl-PL"/>
        </w:rPr>
        <w:t>nazwa i adres jednostki lub pieczęć nagłówkowa</w:t>
      </w:r>
    </w:p>
    <w:p w:rsidR="0006232C" w:rsidRDefault="0006232C" w:rsidP="00F50F63">
      <w:pPr>
        <w:tabs>
          <w:tab w:val="left" w:pos="142"/>
          <w:tab w:val="left" w:pos="5103"/>
          <w:tab w:val="left" w:pos="10490"/>
        </w:tabs>
        <w:rPr>
          <w:sz w:val="20"/>
        </w:rPr>
      </w:pPr>
    </w:p>
    <w:p w:rsidR="0006232C" w:rsidRDefault="0006232C" w:rsidP="0006232C">
      <w:pPr>
        <w:tabs>
          <w:tab w:val="left" w:pos="142"/>
          <w:tab w:val="left" w:pos="5103"/>
          <w:tab w:val="left" w:pos="10490"/>
        </w:tabs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F50F6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ROZLICZENIE FINANSOWE DOTACJI CELOWYCH PRZEKAZANYCH W 2024 ROKU</w:t>
      </w:r>
    </w:p>
    <w:p w:rsidR="0006232C" w:rsidRDefault="0006232C" w:rsidP="0006232C">
      <w:pPr>
        <w:tabs>
          <w:tab w:val="left" w:pos="142"/>
          <w:tab w:val="left" w:pos="5103"/>
          <w:tab w:val="left" w:pos="10490"/>
        </w:tabs>
        <w:jc w:val="center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  <w:r w:rsidRPr="00F50F63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Dotacje celowe na zadania zlecone województwu/powiatowi/miastu/gminie, przekazane przez Krajowe Biuro Wyborcze Delegaturę w Białymstoku</w:t>
      </w:r>
    </w:p>
    <w:p w:rsidR="0006232C" w:rsidRDefault="0006232C" w:rsidP="0006232C">
      <w:pPr>
        <w:tabs>
          <w:tab w:val="left" w:pos="142"/>
          <w:tab w:val="left" w:pos="5103"/>
          <w:tab w:val="left" w:pos="10490"/>
        </w:tabs>
        <w:jc w:val="center"/>
        <w:rPr>
          <w:sz w:val="20"/>
        </w:rPr>
      </w:pPr>
    </w:p>
    <w:p w:rsidR="0006232C" w:rsidRDefault="0006232C" w:rsidP="0006232C">
      <w:pPr>
        <w:spacing w:after="0" w:line="276" w:lineRule="auto"/>
        <w:jc w:val="right"/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</w:pPr>
      <w:r w:rsidRPr="00F50F63"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  <w:t>w złotych z dokładnością</w:t>
      </w:r>
      <w:r w:rsidRPr="0006232C"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  <w:t xml:space="preserve"> </w:t>
      </w:r>
      <w:r w:rsidRPr="00F50F63">
        <w:rPr>
          <w:rFonts w:ascii="Arial" w:eastAsia="Times New Roman" w:hAnsi="Arial" w:cs="Arial"/>
          <w:i/>
          <w:iCs/>
          <w:color w:val="000000"/>
          <w:sz w:val="16"/>
          <w:szCs w:val="18"/>
          <w:lang w:eastAsia="pl-PL"/>
        </w:rPr>
        <w:t>do 2 miejsc po przecinku</w:t>
      </w: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40"/>
        <w:gridCol w:w="831"/>
        <w:gridCol w:w="613"/>
        <w:gridCol w:w="4110"/>
        <w:gridCol w:w="1417"/>
        <w:gridCol w:w="1276"/>
        <w:gridCol w:w="2268"/>
        <w:gridCol w:w="1842"/>
        <w:gridCol w:w="1979"/>
        <w:gridCol w:w="6"/>
      </w:tblGrid>
      <w:tr w:rsidR="0006232C" w:rsidRPr="00F50F63" w:rsidTr="0006232C">
        <w:trPr>
          <w:gridAfter w:val="1"/>
          <w:wAfter w:w="6" w:type="dxa"/>
          <w:trHeight w:val="12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Część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Dział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Rozdział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§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Kwota dotacji otrzymanej z KBW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Wysokość dotacji wykorzystanej zgodnie z przeznaczeniem i rozliczonej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Kwota zwrotu (7-8)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Data zwrotu</w:t>
            </w:r>
          </w:p>
        </w:tc>
      </w:tr>
      <w:tr w:rsidR="0006232C" w:rsidRPr="00F50F63" w:rsidTr="0006232C">
        <w:trPr>
          <w:gridAfter w:val="1"/>
          <w:wAfter w:w="6" w:type="dxa"/>
          <w:trHeight w:val="2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10</w:t>
            </w:r>
          </w:p>
        </w:tc>
      </w:tr>
      <w:tr w:rsidR="0006232C" w:rsidRPr="00F50F63" w:rsidTr="0006232C">
        <w:trPr>
          <w:gridAfter w:val="1"/>
          <w:wAfter w:w="6" w:type="dxa"/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Finansowanie kosztów aktualizacji danych zgromadzonych w Centralnym Rejestrze Wyborców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300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Razem 75101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gridAfter w:val="1"/>
          <w:wAfter w:w="6" w:type="dxa"/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Wypłata zryczałtowanych die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t mężom zaufania za udział w wy</w:t>
            </w: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borach do  Sejmu i Senatu Rzeczypospolitej Polskiej w dniu 15.10.2023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293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Razem 75108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gridAfter w:val="1"/>
          <w:wAfter w:w="6" w:type="dxa"/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Przygotowanie i przeprowadzenie wyborów do rad gmin, rad powiatów, sejmików województwa oraz wyborów wójtów, burmistrzów i prezydentów miast zarządzonych na dzień 07.04.2024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gridAfter w:val="1"/>
          <w:wAfter w:w="6" w:type="dxa"/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Przygotowanie i przeprowadzenie wyborów do rad gmin, rad powiatów, sejmików województwa oraz wyborów wójtów, burmistrzów i prezydentów miast zarządzonych na dzień 07.04.2024 r. - ponowne głosowanie w dniu 21.04.2024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gridAfter w:val="1"/>
          <w:wAfter w:w="6" w:type="dxa"/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Przeprowadzenie wyborów uzupełniających/ponownych do Rady Miasta / Gminy w dniu 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gridAfter w:val="1"/>
          <w:wAfter w:w="6" w:type="dxa"/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Przygotowanie i przeprowadzenie wyborów do rad gmin, rad powiatów, sejmików województwa oraz wyborów wójtów, burmistrzów i prezydentów miast zarządzonych na dzień 07.04.2024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Przygotowanie i przeprowadzenie wyborów do rad gmin, rad powiatów, sejmików województwa oraz wyborów wójtów, burmistrzów i prezydentów miast zarządzonych na dzień 07.04.2024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293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Razem 75109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Zadania związane z przygotowaniem i przeprowadzeniem referendum ogólnokrajowego w dniu 15.10.2023 r., tj. …………………</w:t>
            </w:r>
            <w:r w:rsidR="006002BA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…..</w:t>
            </w: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……</w:t>
            </w:r>
            <w:r w:rsidR="006002BA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………………………</w:t>
            </w:r>
            <w:r w:rsidR="006002BA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………………………</w:t>
            </w: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……….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293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Razem 75110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75113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2010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Przygotowanie i przeprowadzenie wyborów posłów do Parlamentu Europejskiego, zarządzonych na dzień 09.06.2024 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  <w:tr w:rsidR="0006232C" w:rsidRPr="00F50F63" w:rsidTr="0006232C">
        <w:trPr>
          <w:trHeight w:val="293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Razem 75113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2C" w:rsidRPr="00F50F63" w:rsidRDefault="0006232C" w:rsidP="0071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F50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6"/>
                <w:lang w:eastAsia="pl-PL"/>
              </w:rPr>
              <w:t> </w:t>
            </w:r>
          </w:p>
        </w:tc>
      </w:tr>
    </w:tbl>
    <w:p w:rsidR="0006232C" w:rsidRDefault="0006232C" w:rsidP="0006232C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6232C" w:rsidRDefault="0006232C" w:rsidP="0006232C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Uwagi:</w:t>
      </w:r>
    </w:p>
    <w:p w:rsidR="0006232C" w:rsidRPr="00F50F63" w:rsidRDefault="0006232C" w:rsidP="000623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1. W przypadku gdy jednostka nie otrzymywała dotacji z danego tytułu, wiersze należy pozostawić puste lub usunąć.</w:t>
      </w:r>
    </w:p>
    <w:p w:rsidR="0006232C" w:rsidRDefault="0006232C" w:rsidP="0006232C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2. W rozdziale 75109 należy uzupełnić rodzaj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wyborów uzupełniających i datę  </w:t>
      </w: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przeprowadzenia.</w:t>
      </w:r>
    </w:p>
    <w:p w:rsidR="0006232C" w:rsidRDefault="0006232C" w:rsidP="0006232C">
      <w:pPr>
        <w:spacing w:after="0" w:line="276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6232C" w:rsidRDefault="0006232C" w:rsidP="009D06A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F50F6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Oświadczam, że dotacje otrzymane z części 11 zostały wy</w:t>
      </w:r>
      <w:bookmarkStart w:id="0" w:name="_GoBack"/>
      <w:bookmarkEnd w:id="0"/>
      <w:r w:rsidRPr="00F50F6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korzystane zgodnie z przeznaczeniem i rozliczone.</w:t>
      </w:r>
    </w:p>
    <w:p w:rsidR="0006232C" w:rsidRDefault="0006232C" w:rsidP="0006232C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06232C" w:rsidRDefault="0006232C" w:rsidP="0006232C">
      <w:pPr>
        <w:spacing w:after="0" w:line="276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6232C" w:rsidRDefault="0006232C" w:rsidP="0006232C">
      <w:pPr>
        <w:tabs>
          <w:tab w:val="left" w:pos="142"/>
          <w:tab w:val="left" w:pos="5103"/>
          <w:tab w:val="left" w:pos="10490"/>
        </w:tabs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…………………………….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ab/>
        <w:t>…………………………….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ab/>
        <w:t>…………………………….</w:t>
      </w:r>
    </w:p>
    <w:p w:rsidR="0006232C" w:rsidRDefault="0006232C" w:rsidP="0006232C">
      <w:pPr>
        <w:tabs>
          <w:tab w:val="left" w:pos="142"/>
          <w:tab w:val="left" w:pos="5103"/>
          <w:tab w:val="left" w:pos="9923"/>
        </w:tabs>
        <w:ind w:left="2124" w:hanging="2124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ab/>
      </w: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pieczęć i podpis skarbnika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ab/>
      </w: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miejscowość i data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ab/>
      </w:r>
      <w:r w:rsidRPr="00F50F63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pieczęć i podpis prezydenta / burmistrza /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wójta</w:t>
      </w:r>
    </w:p>
    <w:p w:rsidR="0006232C" w:rsidRDefault="0006232C" w:rsidP="0006232C">
      <w:pPr>
        <w:tabs>
          <w:tab w:val="left" w:pos="142"/>
          <w:tab w:val="left" w:pos="5103"/>
          <w:tab w:val="left" w:pos="10490"/>
        </w:tabs>
        <w:rPr>
          <w:sz w:val="20"/>
        </w:rPr>
      </w:pPr>
    </w:p>
    <w:p w:rsidR="0006232C" w:rsidRPr="00F50F63" w:rsidRDefault="0006232C" w:rsidP="0006232C">
      <w:pPr>
        <w:tabs>
          <w:tab w:val="left" w:pos="142"/>
          <w:tab w:val="left" w:pos="5103"/>
          <w:tab w:val="left" w:pos="10490"/>
        </w:tabs>
        <w:rPr>
          <w:sz w:val="20"/>
        </w:rPr>
      </w:pPr>
    </w:p>
    <w:sectPr w:rsidR="0006232C" w:rsidRPr="00F50F63" w:rsidSect="00F50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31" w:rsidRDefault="00594C31" w:rsidP="00594C31">
      <w:pPr>
        <w:spacing w:after="0" w:line="240" w:lineRule="auto"/>
      </w:pPr>
      <w:r>
        <w:separator/>
      </w:r>
    </w:p>
  </w:endnote>
  <w:endnote w:type="continuationSeparator" w:id="0">
    <w:p w:rsidR="00594C31" w:rsidRDefault="00594C31" w:rsidP="0059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C31" w:rsidRDefault="00594C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239856"/>
      <w:docPartObj>
        <w:docPartGallery w:val="Page Numbers (Bottom of Page)"/>
        <w:docPartUnique/>
      </w:docPartObj>
    </w:sdtPr>
    <w:sdtEndPr/>
    <w:sdtContent>
      <w:p w:rsidR="00594C31" w:rsidRDefault="00594C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4C31" w:rsidRDefault="00594C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C31" w:rsidRDefault="00594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31" w:rsidRDefault="00594C31" w:rsidP="00594C31">
      <w:pPr>
        <w:spacing w:after="0" w:line="240" w:lineRule="auto"/>
      </w:pPr>
      <w:r>
        <w:separator/>
      </w:r>
    </w:p>
  </w:footnote>
  <w:footnote w:type="continuationSeparator" w:id="0">
    <w:p w:rsidR="00594C31" w:rsidRDefault="00594C31" w:rsidP="0059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C31" w:rsidRDefault="00594C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C31" w:rsidRDefault="00594C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C31" w:rsidRDefault="00594C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63"/>
    <w:rsid w:val="0006232C"/>
    <w:rsid w:val="000A6FC8"/>
    <w:rsid w:val="004C7FE9"/>
    <w:rsid w:val="00524D78"/>
    <w:rsid w:val="00594C31"/>
    <w:rsid w:val="006002BA"/>
    <w:rsid w:val="009114ED"/>
    <w:rsid w:val="009D06A0"/>
    <w:rsid w:val="00B47550"/>
    <w:rsid w:val="00C703EE"/>
    <w:rsid w:val="00EA7354"/>
    <w:rsid w:val="00F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795E1-C49F-46C1-8E36-E5D6C4BB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C31"/>
  </w:style>
  <w:style w:type="paragraph" w:styleId="Stopka">
    <w:name w:val="footer"/>
    <w:basedOn w:val="Normalny"/>
    <w:link w:val="StopkaZnak"/>
    <w:uiPriority w:val="99"/>
    <w:unhideWhenUsed/>
    <w:rsid w:val="0059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Pierewoj</dc:creator>
  <cp:keywords/>
  <dc:description/>
  <cp:lastModifiedBy>Renata Wysocka</cp:lastModifiedBy>
  <cp:revision>14</cp:revision>
  <dcterms:created xsi:type="dcterms:W3CDTF">2024-12-13T15:02:00Z</dcterms:created>
  <dcterms:modified xsi:type="dcterms:W3CDTF">2024-12-16T13:31:00Z</dcterms:modified>
</cp:coreProperties>
</file>