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B0" w:rsidRPr="00D56845" w:rsidRDefault="00124602" w:rsidP="00B02735">
      <w:pPr>
        <w:spacing w:line="240" w:lineRule="auto"/>
        <w:jc w:val="center"/>
        <w:rPr>
          <w:rFonts w:cs="Times New Roman"/>
          <w:szCs w:val="26"/>
        </w:rPr>
      </w:pPr>
      <w:bookmarkStart w:id="0" w:name="_Hlk35633883"/>
      <w:r w:rsidRPr="00D56845">
        <w:rPr>
          <w:rFonts w:cs="Times New Roman"/>
          <w:szCs w:val="26"/>
        </w:rPr>
        <w:t>UCHWAŁA</w:t>
      </w:r>
      <w:r w:rsidR="000C27A3">
        <w:rPr>
          <w:rFonts w:cs="Times New Roman"/>
          <w:szCs w:val="26"/>
        </w:rPr>
        <w:t xml:space="preserve"> NR </w:t>
      </w:r>
      <w:r w:rsidR="005420E8">
        <w:rPr>
          <w:rFonts w:cs="Times New Roman"/>
          <w:szCs w:val="26"/>
        </w:rPr>
        <w:t>93</w:t>
      </w:r>
      <w:r w:rsidR="000C27A3">
        <w:rPr>
          <w:rFonts w:cs="Times New Roman"/>
          <w:szCs w:val="26"/>
        </w:rPr>
        <w:t>/2020</w:t>
      </w:r>
    </w:p>
    <w:p w:rsidR="00124602" w:rsidRPr="00D56845" w:rsidRDefault="00124602" w:rsidP="00B02735">
      <w:pPr>
        <w:spacing w:line="240" w:lineRule="auto"/>
        <w:jc w:val="center"/>
        <w:rPr>
          <w:rFonts w:cs="Times New Roman"/>
          <w:szCs w:val="26"/>
        </w:rPr>
      </w:pPr>
      <w:r w:rsidRPr="00D56845">
        <w:rPr>
          <w:rFonts w:cs="Times New Roman"/>
          <w:szCs w:val="26"/>
        </w:rPr>
        <w:t>PAŃSTWOWEJ KOMISJI WYBORCZEJ</w:t>
      </w:r>
    </w:p>
    <w:p w:rsidR="00124602" w:rsidRPr="00D56845" w:rsidRDefault="00124602" w:rsidP="00B02735">
      <w:pPr>
        <w:spacing w:line="240" w:lineRule="auto"/>
        <w:jc w:val="center"/>
        <w:rPr>
          <w:rFonts w:cs="Times New Roman"/>
          <w:szCs w:val="26"/>
        </w:rPr>
      </w:pPr>
      <w:r w:rsidRPr="00D56845">
        <w:rPr>
          <w:rFonts w:cs="Times New Roman"/>
          <w:szCs w:val="26"/>
        </w:rPr>
        <w:t xml:space="preserve">z dnia </w:t>
      </w:r>
      <w:r w:rsidR="000C27A3">
        <w:rPr>
          <w:rFonts w:cs="Times New Roman"/>
          <w:szCs w:val="26"/>
        </w:rPr>
        <w:t>23</w:t>
      </w:r>
      <w:r w:rsidRPr="00D56845">
        <w:rPr>
          <w:rFonts w:cs="Times New Roman"/>
          <w:szCs w:val="26"/>
        </w:rPr>
        <w:t xml:space="preserve"> marca 20</w:t>
      </w:r>
      <w:r w:rsidR="000C27A3">
        <w:rPr>
          <w:rFonts w:cs="Times New Roman"/>
          <w:szCs w:val="26"/>
        </w:rPr>
        <w:t>20</w:t>
      </w:r>
      <w:r w:rsidRPr="00D56845">
        <w:rPr>
          <w:rFonts w:cs="Times New Roman"/>
          <w:szCs w:val="26"/>
        </w:rPr>
        <w:t xml:space="preserve"> r.</w:t>
      </w:r>
    </w:p>
    <w:p w:rsidR="00124602" w:rsidRPr="00D56845" w:rsidRDefault="00124602" w:rsidP="000367F5">
      <w:pPr>
        <w:spacing w:line="360" w:lineRule="auto"/>
        <w:jc w:val="center"/>
        <w:rPr>
          <w:rFonts w:cs="Times New Roman"/>
          <w:szCs w:val="26"/>
        </w:rPr>
      </w:pPr>
      <w:r w:rsidRPr="00D56845">
        <w:rPr>
          <w:rFonts w:cs="Times New Roman"/>
          <w:szCs w:val="26"/>
        </w:rPr>
        <w:t>w sprawie powołania okręgowych komisji wyborczych w celu przeprowadzenia wyborów Prezy</w:t>
      </w:r>
      <w:r w:rsidR="000367F5">
        <w:rPr>
          <w:rFonts w:cs="Times New Roman"/>
          <w:szCs w:val="26"/>
        </w:rPr>
        <w:t>denta Rzeczypospolitej Polskiej</w:t>
      </w:r>
      <w:r w:rsidRPr="00D56845">
        <w:rPr>
          <w:rFonts w:cs="Times New Roman"/>
          <w:szCs w:val="26"/>
        </w:rPr>
        <w:t xml:space="preserve"> zarządzonych na dzień 10 maja 20</w:t>
      </w:r>
      <w:r w:rsidR="000C27A3">
        <w:rPr>
          <w:rFonts w:cs="Times New Roman"/>
          <w:szCs w:val="26"/>
        </w:rPr>
        <w:t>20</w:t>
      </w:r>
      <w:r w:rsidRPr="00D56845">
        <w:rPr>
          <w:rFonts w:cs="Times New Roman"/>
          <w:szCs w:val="26"/>
        </w:rPr>
        <w:t xml:space="preserve"> r.</w:t>
      </w:r>
    </w:p>
    <w:bookmarkEnd w:id="0"/>
    <w:p w:rsidR="00124602" w:rsidRPr="00D56845" w:rsidRDefault="00124602" w:rsidP="000367F5">
      <w:pPr>
        <w:spacing w:line="360" w:lineRule="auto"/>
        <w:jc w:val="center"/>
        <w:rPr>
          <w:rFonts w:cs="Times New Roman"/>
          <w:szCs w:val="26"/>
        </w:rPr>
      </w:pPr>
    </w:p>
    <w:p w:rsidR="00EA5424" w:rsidRPr="000367F5" w:rsidRDefault="00124602" w:rsidP="000367F5">
      <w:pPr>
        <w:spacing w:line="360" w:lineRule="auto"/>
        <w:jc w:val="both"/>
        <w:rPr>
          <w:rFonts w:cs="Times New Roman"/>
          <w:szCs w:val="26"/>
        </w:rPr>
      </w:pPr>
      <w:r w:rsidRPr="00D56845">
        <w:rPr>
          <w:rFonts w:cs="Times New Roman"/>
          <w:color w:val="000000"/>
          <w:szCs w:val="26"/>
          <w:shd w:val="clear" w:color="auto" w:fill="FFFFFF"/>
        </w:rPr>
        <w:t xml:space="preserve">Na podstawie art. 170 § 3 </w:t>
      </w:r>
      <w:r w:rsidRPr="00D56845">
        <w:rPr>
          <w:rFonts w:cs="Times New Roman"/>
          <w:szCs w:val="26"/>
        </w:rPr>
        <w:t>ustawy z dnia 5 stycznia 2011 r. — Kodeks wyborczy (Dz. U.</w:t>
      </w:r>
      <w:r w:rsidR="0048002F">
        <w:rPr>
          <w:rFonts w:cs="Times New Roman"/>
          <w:szCs w:val="26"/>
        </w:rPr>
        <w:t> </w:t>
      </w:r>
      <w:r w:rsidR="000C27A3">
        <w:rPr>
          <w:rFonts w:cs="Times New Roman"/>
          <w:szCs w:val="26"/>
        </w:rPr>
        <w:t>z</w:t>
      </w:r>
      <w:r w:rsidR="00EF6F20">
        <w:rPr>
          <w:rFonts w:cs="Times New Roman"/>
          <w:szCs w:val="26"/>
        </w:rPr>
        <w:t> </w:t>
      </w:r>
      <w:r w:rsidR="000C27A3">
        <w:rPr>
          <w:rFonts w:cs="Times New Roman"/>
          <w:szCs w:val="26"/>
        </w:rPr>
        <w:t>2019 r. Nr 684 i 1504)</w:t>
      </w:r>
      <w:r w:rsidRPr="00D56845">
        <w:rPr>
          <w:rFonts w:cs="Times New Roman"/>
          <w:szCs w:val="26"/>
        </w:rPr>
        <w:t xml:space="preserve"> Państwowa Komisja Wyborcza uchwala, co następuje:</w:t>
      </w:r>
    </w:p>
    <w:p w:rsidR="00EA5424" w:rsidRPr="000367F5" w:rsidRDefault="00124602" w:rsidP="000367F5">
      <w:pPr>
        <w:spacing w:before="360" w:line="360" w:lineRule="auto"/>
        <w:jc w:val="both"/>
        <w:rPr>
          <w:rFonts w:cs="Times New Roman"/>
          <w:color w:val="000000"/>
          <w:szCs w:val="26"/>
        </w:rPr>
      </w:pPr>
      <w:r w:rsidRPr="00D56845">
        <w:rPr>
          <w:rFonts w:cs="Times New Roman"/>
          <w:color w:val="000000"/>
          <w:szCs w:val="26"/>
        </w:rPr>
        <w:t>§ 1. W celu przeprowadzenia wyborów Prezydenta Rzeczypospolitej Polskiej zarządzonych na dzień 10 maja 20</w:t>
      </w:r>
      <w:r w:rsidR="000C27A3">
        <w:rPr>
          <w:rFonts w:cs="Times New Roman"/>
          <w:color w:val="000000"/>
          <w:szCs w:val="26"/>
        </w:rPr>
        <w:t>20</w:t>
      </w:r>
      <w:r w:rsidRPr="00D56845">
        <w:rPr>
          <w:rFonts w:cs="Times New Roman"/>
          <w:color w:val="000000"/>
          <w:szCs w:val="26"/>
        </w:rPr>
        <w:t xml:space="preserve"> r. powołuje się okręgowe komisje wyborcze, w skład których wchodzą </w:t>
      </w:r>
      <w:r w:rsidR="007B44CF">
        <w:rPr>
          <w:rFonts w:cs="Times New Roman"/>
          <w:color w:val="000000"/>
          <w:szCs w:val="26"/>
        </w:rPr>
        <w:t xml:space="preserve">osoby wymienione </w:t>
      </w:r>
      <w:r w:rsidRPr="00D56845">
        <w:rPr>
          <w:rFonts w:cs="Times New Roman"/>
          <w:color w:val="000000"/>
          <w:szCs w:val="26"/>
        </w:rPr>
        <w:t>w załącznikach nr 1-</w:t>
      </w:r>
      <w:r w:rsidR="000C27A3">
        <w:rPr>
          <w:rFonts w:cs="Times New Roman"/>
          <w:color w:val="000000"/>
          <w:szCs w:val="26"/>
        </w:rPr>
        <w:t>49</w:t>
      </w:r>
      <w:r w:rsidRPr="00D56845">
        <w:rPr>
          <w:rFonts w:cs="Times New Roman"/>
          <w:color w:val="000000"/>
          <w:szCs w:val="26"/>
        </w:rPr>
        <w:t xml:space="preserve"> do uchwały.</w:t>
      </w:r>
    </w:p>
    <w:p w:rsidR="00124602" w:rsidRPr="00D56845" w:rsidRDefault="00124602" w:rsidP="000367F5">
      <w:pPr>
        <w:pStyle w:val="NormalnyWeb"/>
        <w:shd w:val="clear" w:color="auto" w:fill="FFFFFF"/>
        <w:spacing w:before="360" w:beforeAutospacing="0" w:after="1200" w:afterAutospacing="0" w:line="360" w:lineRule="auto"/>
        <w:jc w:val="both"/>
        <w:rPr>
          <w:color w:val="000000"/>
          <w:sz w:val="26"/>
          <w:szCs w:val="26"/>
        </w:rPr>
      </w:pPr>
      <w:r w:rsidRPr="00D56845">
        <w:rPr>
          <w:color w:val="000000"/>
          <w:sz w:val="26"/>
          <w:szCs w:val="26"/>
        </w:rPr>
        <w:t>§ 2. Uchwała wchodzi w życie z dniem podjęcia i podlega ogłoszeniu.</w:t>
      </w:r>
    </w:p>
    <w:p w:rsidR="00124602" w:rsidRPr="00D56845" w:rsidRDefault="00124602" w:rsidP="000367F5">
      <w:pPr>
        <w:spacing w:before="1320" w:after="0" w:line="240" w:lineRule="auto"/>
        <w:ind w:left="5670"/>
        <w:jc w:val="center"/>
        <w:rPr>
          <w:rFonts w:cs="Times New Roman"/>
          <w:szCs w:val="26"/>
        </w:rPr>
      </w:pPr>
      <w:r w:rsidRPr="00D56845">
        <w:rPr>
          <w:rFonts w:cs="Times New Roman"/>
          <w:szCs w:val="26"/>
        </w:rPr>
        <w:t>Przewodniczący</w:t>
      </w:r>
    </w:p>
    <w:p w:rsidR="00124602" w:rsidRPr="00D56845" w:rsidRDefault="00124602" w:rsidP="00A322A2">
      <w:pPr>
        <w:spacing w:line="240" w:lineRule="auto"/>
        <w:ind w:left="5670"/>
        <w:jc w:val="center"/>
        <w:rPr>
          <w:rFonts w:cs="Times New Roman"/>
          <w:szCs w:val="26"/>
        </w:rPr>
      </w:pPr>
      <w:r w:rsidRPr="00D56845">
        <w:rPr>
          <w:rFonts w:cs="Times New Roman"/>
          <w:szCs w:val="26"/>
        </w:rPr>
        <w:t>Państwowej Komisji Wyborczej</w:t>
      </w:r>
    </w:p>
    <w:p w:rsidR="00124602" w:rsidRPr="00D56845" w:rsidRDefault="00124602" w:rsidP="00A322A2">
      <w:pPr>
        <w:spacing w:line="240" w:lineRule="auto"/>
        <w:ind w:left="5670"/>
        <w:jc w:val="center"/>
        <w:rPr>
          <w:rFonts w:cs="Times New Roman"/>
          <w:szCs w:val="26"/>
        </w:rPr>
      </w:pPr>
    </w:p>
    <w:p w:rsidR="00124602" w:rsidRPr="00D56845" w:rsidRDefault="000C27A3" w:rsidP="00A322A2">
      <w:pPr>
        <w:spacing w:line="240" w:lineRule="auto"/>
        <w:ind w:left="567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Sylwester Marciniak</w:t>
      </w:r>
    </w:p>
    <w:p w:rsidR="00BE425B" w:rsidRPr="00D56845" w:rsidRDefault="00BE425B" w:rsidP="00AE5625">
      <w:pPr>
        <w:spacing w:line="360" w:lineRule="auto"/>
        <w:rPr>
          <w:rFonts w:cs="Times New Roman"/>
          <w:szCs w:val="26"/>
        </w:rPr>
      </w:pPr>
      <w:r w:rsidRPr="00D56845">
        <w:rPr>
          <w:rFonts w:cs="Times New Roman"/>
          <w:szCs w:val="26"/>
        </w:rPr>
        <w:br w:type="page"/>
      </w:r>
    </w:p>
    <w:p w:rsidR="00BE425B" w:rsidRPr="00D56845" w:rsidRDefault="00AF2E9D" w:rsidP="00AE5625">
      <w:pPr>
        <w:spacing w:line="360" w:lineRule="auto"/>
        <w:ind w:left="360"/>
        <w:jc w:val="right"/>
        <w:rPr>
          <w:rFonts w:cs="Times New Roman"/>
          <w:szCs w:val="26"/>
        </w:rPr>
      </w:pPr>
      <w:r w:rsidRPr="00D56845">
        <w:rPr>
          <w:rFonts w:cs="Times New Roman"/>
          <w:szCs w:val="26"/>
        </w:rPr>
        <w:lastRenderedPageBreak/>
        <w:t>Załącznik nr 32</w:t>
      </w:r>
    </w:p>
    <w:p w:rsidR="00AF2E9D" w:rsidRPr="00D56845" w:rsidRDefault="00AF2E9D" w:rsidP="00AE5625">
      <w:pPr>
        <w:spacing w:line="360" w:lineRule="auto"/>
        <w:ind w:left="360"/>
        <w:jc w:val="right"/>
        <w:rPr>
          <w:rFonts w:cs="Times New Roman"/>
          <w:szCs w:val="26"/>
        </w:rPr>
      </w:pPr>
    </w:p>
    <w:p w:rsidR="00BE425B" w:rsidRPr="00D56845" w:rsidRDefault="00BE425B" w:rsidP="00AE5625">
      <w:pPr>
        <w:spacing w:line="360" w:lineRule="auto"/>
        <w:jc w:val="center"/>
        <w:rPr>
          <w:rFonts w:cs="Times New Roman"/>
          <w:b/>
          <w:szCs w:val="26"/>
        </w:rPr>
      </w:pPr>
      <w:r w:rsidRPr="00D56845">
        <w:rPr>
          <w:rFonts w:cs="Times New Roman"/>
          <w:b/>
          <w:szCs w:val="26"/>
        </w:rPr>
        <w:t>Okręgowa Komisja Wyborcza nr 32 w Białymstoku</w:t>
      </w:r>
    </w:p>
    <w:p w:rsidR="00BE425B" w:rsidRPr="00D56845" w:rsidRDefault="00BE425B" w:rsidP="00AE5625">
      <w:pPr>
        <w:spacing w:line="360" w:lineRule="auto"/>
        <w:jc w:val="both"/>
        <w:rPr>
          <w:rFonts w:cs="Times New Roman"/>
          <w:b/>
          <w:szCs w:val="26"/>
        </w:rPr>
      </w:pPr>
    </w:p>
    <w:p w:rsidR="00AF2E9D" w:rsidRPr="00262E8C" w:rsidRDefault="00262E8C" w:rsidP="00826E4B">
      <w:pPr>
        <w:numPr>
          <w:ilvl w:val="0"/>
          <w:numId w:val="8"/>
        </w:numPr>
        <w:tabs>
          <w:tab w:val="clear" w:pos="720"/>
          <w:tab w:val="num" w:pos="284"/>
          <w:tab w:val="left" w:pos="4253"/>
          <w:tab w:val="left" w:pos="4395"/>
        </w:tabs>
        <w:spacing w:after="0" w:line="360" w:lineRule="auto"/>
        <w:ind w:left="284" w:hanging="284"/>
        <w:jc w:val="both"/>
        <w:rPr>
          <w:rFonts w:cs="Times New Roman"/>
          <w:szCs w:val="26"/>
        </w:rPr>
      </w:pPr>
      <w:r w:rsidRPr="00262E8C">
        <w:rPr>
          <w:rFonts w:cs="Times New Roman"/>
          <w:szCs w:val="26"/>
        </w:rPr>
        <w:t>Jacek Malinowski</w:t>
      </w:r>
      <w:r w:rsidR="00AF2E9D" w:rsidRPr="00262E8C">
        <w:rPr>
          <w:rFonts w:cs="Times New Roman"/>
          <w:szCs w:val="26"/>
        </w:rPr>
        <w:t xml:space="preserve"> </w:t>
      </w:r>
      <w:r w:rsidR="00AF2E9D" w:rsidRPr="00262E8C">
        <w:rPr>
          <w:rFonts w:cs="Times New Roman"/>
          <w:szCs w:val="26"/>
        </w:rPr>
        <w:tab/>
        <w:t>–</w:t>
      </w:r>
      <w:r w:rsidRPr="00262E8C">
        <w:rPr>
          <w:rFonts w:cs="Times New Roman"/>
          <w:szCs w:val="26"/>
        </w:rPr>
        <w:t xml:space="preserve"> </w:t>
      </w:r>
      <w:r w:rsidR="00AF2E9D" w:rsidRPr="00262E8C">
        <w:rPr>
          <w:rFonts w:cs="Times New Roman"/>
          <w:szCs w:val="26"/>
        </w:rPr>
        <w:t>Komisarz Wyborczy w Białymstoku</w:t>
      </w:r>
      <w:r>
        <w:rPr>
          <w:rFonts w:cs="Times New Roman"/>
          <w:szCs w:val="26"/>
        </w:rPr>
        <w:t xml:space="preserve"> I</w:t>
      </w:r>
    </w:p>
    <w:p w:rsidR="00BE425B" w:rsidRPr="00D56845" w:rsidRDefault="00262E8C" w:rsidP="00AE5625">
      <w:pPr>
        <w:numPr>
          <w:ilvl w:val="0"/>
          <w:numId w:val="8"/>
        </w:numPr>
        <w:tabs>
          <w:tab w:val="clear" w:pos="720"/>
          <w:tab w:val="num" w:pos="284"/>
          <w:tab w:val="left" w:pos="4253"/>
          <w:tab w:val="left" w:pos="4395"/>
        </w:tabs>
        <w:spacing w:after="0" w:line="360" w:lineRule="auto"/>
        <w:ind w:left="284" w:hanging="284"/>
        <w:jc w:val="both"/>
        <w:rPr>
          <w:rFonts w:cs="Times New Roman"/>
          <w:szCs w:val="26"/>
        </w:rPr>
      </w:pPr>
      <w:r w:rsidRPr="00750650">
        <w:rPr>
          <w:rFonts w:cs="Times New Roman"/>
        </w:rPr>
        <w:t>Jolanta Korwin-Piotrowska</w:t>
      </w:r>
      <w:r w:rsidR="00BE425B" w:rsidRPr="00D56845">
        <w:rPr>
          <w:rFonts w:cs="Times New Roman"/>
          <w:szCs w:val="26"/>
        </w:rPr>
        <w:t xml:space="preserve"> </w:t>
      </w:r>
      <w:r w:rsidR="00AF2E9D" w:rsidRPr="00D56845">
        <w:rPr>
          <w:rFonts w:cs="Times New Roman"/>
          <w:szCs w:val="26"/>
        </w:rPr>
        <w:tab/>
      </w:r>
      <w:r w:rsidR="00BE425B" w:rsidRPr="00D56845">
        <w:rPr>
          <w:rFonts w:cs="Times New Roman"/>
          <w:szCs w:val="26"/>
        </w:rPr>
        <w:t xml:space="preserve">– sędzia Sądu </w:t>
      </w:r>
      <w:r>
        <w:rPr>
          <w:rFonts w:cs="Times New Roman"/>
          <w:szCs w:val="26"/>
        </w:rPr>
        <w:t xml:space="preserve">Rejonowego </w:t>
      </w:r>
      <w:r w:rsidR="00BE425B" w:rsidRPr="00D56845">
        <w:rPr>
          <w:rFonts w:cs="Times New Roman"/>
          <w:szCs w:val="26"/>
        </w:rPr>
        <w:t>w Białymstoku</w:t>
      </w:r>
    </w:p>
    <w:p w:rsidR="00BE425B" w:rsidRPr="00D56845" w:rsidRDefault="00262E8C" w:rsidP="00AE5625">
      <w:pPr>
        <w:numPr>
          <w:ilvl w:val="0"/>
          <w:numId w:val="8"/>
        </w:numPr>
        <w:tabs>
          <w:tab w:val="clear" w:pos="720"/>
          <w:tab w:val="num" w:pos="284"/>
          <w:tab w:val="left" w:pos="4253"/>
          <w:tab w:val="left" w:pos="4395"/>
        </w:tabs>
        <w:spacing w:after="0" w:line="360" w:lineRule="auto"/>
        <w:ind w:left="284" w:hanging="284"/>
        <w:jc w:val="both"/>
        <w:rPr>
          <w:rFonts w:cs="Times New Roman"/>
          <w:szCs w:val="26"/>
        </w:rPr>
      </w:pPr>
      <w:r>
        <w:rPr>
          <w:rFonts w:cs="Times New Roman"/>
        </w:rPr>
        <w:t>Wojciech Jabłoński</w:t>
      </w:r>
      <w:r w:rsidR="00AF2E9D" w:rsidRPr="00D56845">
        <w:rPr>
          <w:rFonts w:cs="Times New Roman"/>
          <w:szCs w:val="26"/>
        </w:rPr>
        <w:tab/>
      </w:r>
      <w:r w:rsidR="00BE425B" w:rsidRPr="00D56845">
        <w:rPr>
          <w:rFonts w:cs="Times New Roman"/>
          <w:szCs w:val="26"/>
        </w:rPr>
        <w:t xml:space="preserve">– </w:t>
      </w:r>
      <w:r>
        <w:rPr>
          <w:rFonts w:cs="Times New Roman"/>
        </w:rPr>
        <w:t>sędzia Sądu Rejonowego w Białymstoku</w:t>
      </w:r>
    </w:p>
    <w:p w:rsidR="00BE425B" w:rsidRPr="00D56845" w:rsidRDefault="00262E8C" w:rsidP="00AE5625">
      <w:pPr>
        <w:numPr>
          <w:ilvl w:val="0"/>
          <w:numId w:val="8"/>
        </w:numPr>
        <w:tabs>
          <w:tab w:val="clear" w:pos="720"/>
          <w:tab w:val="num" w:pos="284"/>
          <w:tab w:val="left" w:pos="4253"/>
          <w:tab w:val="left" w:pos="4395"/>
        </w:tabs>
        <w:spacing w:after="0" w:line="360" w:lineRule="auto"/>
        <w:ind w:left="284" w:hanging="284"/>
        <w:jc w:val="both"/>
        <w:rPr>
          <w:rFonts w:cs="Times New Roman"/>
          <w:szCs w:val="26"/>
        </w:rPr>
      </w:pPr>
      <w:r>
        <w:rPr>
          <w:rFonts w:cs="Times New Roman"/>
        </w:rPr>
        <w:t xml:space="preserve">Anna </w:t>
      </w:r>
      <w:proofErr w:type="spellStart"/>
      <w:r>
        <w:rPr>
          <w:rFonts w:cs="Times New Roman"/>
        </w:rPr>
        <w:t>Wołkowycka-Kuźmińska</w:t>
      </w:r>
      <w:proofErr w:type="spellEnd"/>
      <w:r w:rsidR="00AF2E9D" w:rsidRPr="00D56845">
        <w:rPr>
          <w:rFonts w:cs="Times New Roman"/>
          <w:szCs w:val="26"/>
        </w:rPr>
        <w:tab/>
      </w:r>
      <w:r w:rsidR="00BE425B" w:rsidRPr="00D56845">
        <w:rPr>
          <w:rFonts w:cs="Times New Roman"/>
          <w:szCs w:val="26"/>
        </w:rPr>
        <w:t xml:space="preserve">– </w:t>
      </w:r>
      <w:r>
        <w:rPr>
          <w:rFonts w:cs="Times New Roman"/>
        </w:rPr>
        <w:t>sędzia Sądu Rejonowego w Białymstoku</w:t>
      </w:r>
    </w:p>
    <w:p w:rsidR="00BE425B" w:rsidRPr="00D56845" w:rsidRDefault="00262E8C" w:rsidP="00AE5625">
      <w:pPr>
        <w:numPr>
          <w:ilvl w:val="0"/>
          <w:numId w:val="8"/>
        </w:numPr>
        <w:tabs>
          <w:tab w:val="clear" w:pos="720"/>
          <w:tab w:val="num" w:pos="284"/>
          <w:tab w:val="left" w:pos="4253"/>
          <w:tab w:val="left" w:pos="4395"/>
        </w:tabs>
        <w:spacing w:after="0" w:line="360" w:lineRule="auto"/>
        <w:ind w:left="284" w:hanging="284"/>
        <w:jc w:val="both"/>
        <w:rPr>
          <w:rFonts w:cs="Times New Roman"/>
          <w:szCs w:val="26"/>
        </w:rPr>
      </w:pPr>
      <w:r>
        <w:rPr>
          <w:rFonts w:cs="Times New Roman"/>
        </w:rPr>
        <w:t>Iwona Hulko</w:t>
      </w:r>
      <w:r w:rsidR="00AF2E9D" w:rsidRPr="00D56845">
        <w:rPr>
          <w:rFonts w:cs="Times New Roman"/>
          <w:szCs w:val="26"/>
        </w:rPr>
        <w:tab/>
      </w:r>
      <w:r w:rsidR="00BE425B" w:rsidRPr="00D56845">
        <w:rPr>
          <w:rFonts w:cs="Times New Roman"/>
          <w:szCs w:val="26"/>
        </w:rPr>
        <w:t xml:space="preserve">– sędzia Sądu </w:t>
      </w:r>
      <w:r>
        <w:rPr>
          <w:rFonts w:cs="Times New Roman"/>
          <w:szCs w:val="26"/>
        </w:rPr>
        <w:t xml:space="preserve">Rejonowego </w:t>
      </w:r>
      <w:r w:rsidR="00BE425B" w:rsidRPr="00D56845">
        <w:rPr>
          <w:rFonts w:cs="Times New Roman"/>
          <w:szCs w:val="26"/>
        </w:rPr>
        <w:t xml:space="preserve">w Białymstoku </w:t>
      </w:r>
    </w:p>
    <w:p w:rsidR="00BE425B" w:rsidRPr="00D56845" w:rsidRDefault="00BE425B" w:rsidP="00836236">
      <w:pPr>
        <w:spacing w:line="360" w:lineRule="auto"/>
        <w:rPr>
          <w:rFonts w:cs="Times New Roman"/>
          <w:szCs w:val="26"/>
        </w:rPr>
      </w:pPr>
      <w:bookmarkStart w:id="1" w:name="_GoBack"/>
      <w:bookmarkEnd w:id="1"/>
    </w:p>
    <w:sectPr w:rsidR="00BE425B" w:rsidRPr="00D56845" w:rsidSect="00845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E5" w:rsidRDefault="003944E5" w:rsidP="00124602">
      <w:pPr>
        <w:spacing w:after="0" w:line="240" w:lineRule="auto"/>
      </w:pPr>
      <w:r>
        <w:separator/>
      </w:r>
    </w:p>
  </w:endnote>
  <w:endnote w:type="continuationSeparator" w:id="0">
    <w:p w:rsidR="003944E5" w:rsidRDefault="003944E5" w:rsidP="0012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E5" w:rsidRDefault="003944E5" w:rsidP="00124602">
      <w:pPr>
        <w:spacing w:after="0" w:line="240" w:lineRule="auto"/>
      </w:pPr>
      <w:r>
        <w:separator/>
      </w:r>
    </w:p>
  </w:footnote>
  <w:footnote w:type="continuationSeparator" w:id="0">
    <w:p w:rsidR="003944E5" w:rsidRDefault="003944E5" w:rsidP="0012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D5A"/>
    <w:multiLevelType w:val="hybridMultilevel"/>
    <w:tmpl w:val="B08ED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271B"/>
    <w:multiLevelType w:val="hybridMultilevel"/>
    <w:tmpl w:val="BEC4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7EB8"/>
    <w:multiLevelType w:val="hybridMultilevel"/>
    <w:tmpl w:val="49803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2694C"/>
    <w:multiLevelType w:val="hybridMultilevel"/>
    <w:tmpl w:val="CF34B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36B53"/>
    <w:multiLevelType w:val="hybridMultilevel"/>
    <w:tmpl w:val="57CA5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A68B2"/>
    <w:multiLevelType w:val="hybridMultilevel"/>
    <w:tmpl w:val="98766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255B4"/>
    <w:multiLevelType w:val="hybridMultilevel"/>
    <w:tmpl w:val="58F29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66C7A"/>
    <w:multiLevelType w:val="hybridMultilevel"/>
    <w:tmpl w:val="A832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DF0453"/>
    <w:multiLevelType w:val="hybridMultilevel"/>
    <w:tmpl w:val="454CE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6B79F2"/>
    <w:multiLevelType w:val="hybridMultilevel"/>
    <w:tmpl w:val="10AAC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60CEA"/>
    <w:multiLevelType w:val="hybridMultilevel"/>
    <w:tmpl w:val="55B45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B73855"/>
    <w:multiLevelType w:val="hybridMultilevel"/>
    <w:tmpl w:val="BD88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E9223C"/>
    <w:multiLevelType w:val="hybridMultilevel"/>
    <w:tmpl w:val="248A3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735B6F"/>
    <w:multiLevelType w:val="hybridMultilevel"/>
    <w:tmpl w:val="EAD2F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DB5B3C"/>
    <w:multiLevelType w:val="hybridMultilevel"/>
    <w:tmpl w:val="8A648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556C2"/>
    <w:multiLevelType w:val="hybridMultilevel"/>
    <w:tmpl w:val="4DD08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AB45D4"/>
    <w:multiLevelType w:val="hybridMultilevel"/>
    <w:tmpl w:val="4D88A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312D2"/>
    <w:multiLevelType w:val="hybridMultilevel"/>
    <w:tmpl w:val="2BFCE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E1D74"/>
    <w:multiLevelType w:val="hybridMultilevel"/>
    <w:tmpl w:val="374A8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930CE3"/>
    <w:multiLevelType w:val="hybridMultilevel"/>
    <w:tmpl w:val="4A003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F425BE"/>
    <w:multiLevelType w:val="hybridMultilevel"/>
    <w:tmpl w:val="2BEEB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8F654C"/>
    <w:multiLevelType w:val="hybridMultilevel"/>
    <w:tmpl w:val="B1E4E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8417E4"/>
    <w:multiLevelType w:val="hybridMultilevel"/>
    <w:tmpl w:val="8466C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2215F2"/>
    <w:multiLevelType w:val="hybridMultilevel"/>
    <w:tmpl w:val="44EED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537DC7"/>
    <w:multiLevelType w:val="hybridMultilevel"/>
    <w:tmpl w:val="18526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97171"/>
    <w:multiLevelType w:val="hybridMultilevel"/>
    <w:tmpl w:val="B7FA8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46445D"/>
    <w:multiLevelType w:val="hybridMultilevel"/>
    <w:tmpl w:val="AA749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7F6E1A"/>
    <w:multiLevelType w:val="hybridMultilevel"/>
    <w:tmpl w:val="5ADE8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D66E03"/>
    <w:multiLevelType w:val="hybridMultilevel"/>
    <w:tmpl w:val="609A5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407E3F"/>
    <w:multiLevelType w:val="hybridMultilevel"/>
    <w:tmpl w:val="FE0A4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4F2E12"/>
    <w:multiLevelType w:val="hybridMultilevel"/>
    <w:tmpl w:val="48A69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5756A9"/>
    <w:multiLevelType w:val="hybridMultilevel"/>
    <w:tmpl w:val="AE9AE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5E26B5"/>
    <w:multiLevelType w:val="hybridMultilevel"/>
    <w:tmpl w:val="4CF2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CC0DE1"/>
    <w:multiLevelType w:val="hybridMultilevel"/>
    <w:tmpl w:val="2A682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6F071A"/>
    <w:multiLevelType w:val="hybridMultilevel"/>
    <w:tmpl w:val="58F2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2D75CB"/>
    <w:multiLevelType w:val="hybridMultilevel"/>
    <w:tmpl w:val="8DE2A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C6A27DB"/>
    <w:multiLevelType w:val="hybridMultilevel"/>
    <w:tmpl w:val="77545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A3701E"/>
    <w:multiLevelType w:val="hybridMultilevel"/>
    <w:tmpl w:val="0D1EB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A765A"/>
    <w:multiLevelType w:val="hybridMultilevel"/>
    <w:tmpl w:val="6310D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CD0231"/>
    <w:multiLevelType w:val="hybridMultilevel"/>
    <w:tmpl w:val="5CB4D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0A684E"/>
    <w:multiLevelType w:val="hybridMultilevel"/>
    <w:tmpl w:val="917E38FE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1" w15:restartNumberingAfterBreak="0">
    <w:nsid w:val="39EC4DDF"/>
    <w:multiLevelType w:val="hybridMultilevel"/>
    <w:tmpl w:val="5AE0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444B77"/>
    <w:multiLevelType w:val="hybridMultilevel"/>
    <w:tmpl w:val="91B8B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D483FF4"/>
    <w:multiLevelType w:val="hybridMultilevel"/>
    <w:tmpl w:val="4C1E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F45BBB"/>
    <w:multiLevelType w:val="hybridMultilevel"/>
    <w:tmpl w:val="AF747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08E4CF7"/>
    <w:multiLevelType w:val="hybridMultilevel"/>
    <w:tmpl w:val="DD72F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966974"/>
    <w:multiLevelType w:val="hybridMultilevel"/>
    <w:tmpl w:val="A67C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F94F65"/>
    <w:multiLevelType w:val="hybridMultilevel"/>
    <w:tmpl w:val="287E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631FFD"/>
    <w:multiLevelType w:val="hybridMultilevel"/>
    <w:tmpl w:val="D7F6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7531E1"/>
    <w:multiLevelType w:val="hybridMultilevel"/>
    <w:tmpl w:val="A964D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913069"/>
    <w:multiLevelType w:val="hybridMultilevel"/>
    <w:tmpl w:val="E22E7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440DF3"/>
    <w:multiLevelType w:val="hybridMultilevel"/>
    <w:tmpl w:val="A8AAE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A02F19"/>
    <w:multiLevelType w:val="hybridMultilevel"/>
    <w:tmpl w:val="0AC2E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CA7B3D"/>
    <w:multiLevelType w:val="hybridMultilevel"/>
    <w:tmpl w:val="577E0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6DE75FC"/>
    <w:multiLevelType w:val="hybridMultilevel"/>
    <w:tmpl w:val="38882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ED2CE0"/>
    <w:multiLevelType w:val="hybridMultilevel"/>
    <w:tmpl w:val="8B222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AD6B72"/>
    <w:multiLevelType w:val="hybridMultilevel"/>
    <w:tmpl w:val="8FD69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F70171"/>
    <w:multiLevelType w:val="hybridMultilevel"/>
    <w:tmpl w:val="0D6C5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613028"/>
    <w:multiLevelType w:val="hybridMultilevel"/>
    <w:tmpl w:val="4C28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C8C5FE0"/>
    <w:multiLevelType w:val="hybridMultilevel"/>
    <w:tmpl w:val="E14EF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AD49A8"/>
    <w:multiLevelType w:val="hybridMultilevel"/>
    <w:tmpl w:val="0512E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DC657E3"/>
    <w:multiLevelType w:val="hybridMultilevel"/>
    <w:tmpl w:val="CB3EC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23C1B6D"/>
    <w:multiLevelType w:val="hybridMultilevel"/>
    <w:tmpl w:val="9AA06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7076824"/>
    <w:multiLevelType w:val="hybridMultilevel"/>
    <w:tmpl w:val="F3B05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4841C1"/>
    <w:multiLevelType w:val="hybridMultilevel"/>
    <w:tmpl w:val="9B7EC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383329"/>
    <w:multiLevelType w:val="hybridMultilevel"/>
    <w:tmpl w:val="B1989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852E81"/>
    <w:multiLevelType w:val="hybridMultilevel"/>
    <w:tmpl w:val="9D1A6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FF571DA"/>
    <w:multiLevelType w:val="hybridMultilevel"/>
    <w:tmpl w:val="25988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2F3253"/>
    <w:multiLevelType w:val="hybridMultilevel"/>
    <w:tmpl w:val="B3228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5703CD"/>
    <w:multiLevelType w:val="hybridMultilevel"/>
    <w:tmpl w:val="13DA1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0B64E5"/>
    <w:multiLevelType w:val="hybridMultilevel"/>
    <w:tmpl w:val="C46E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35503C9"/>
    <w:multiLevelType w:val="hybridMultilevel"/>
    <w:tmpl w:val="BEA40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6F42CA"/>
    <w:multiLevelType w:val="hybridMultilevel"/>
    <w:tmpl w:val="F1CE0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9535162"/>
    <w:multiLevelType w:val="hybridMultilevel"/>
    <w:tmpl w:val="EA4C0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F4785B"/>
    <w:multiLevelType w:val="hybridMultilevel"/>
    <w:tmpl w:val="115A2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A5F1F34"/>
    <w:multiLevelType w:val="hybridMultilevel"/>
    <w:tmpl w:val="8EA85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BBB3A23"/>
    <w:multiLevelType w:val="hybridMultilevel"/>
    <w:tmpl w:val="43C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BD38BF"/>
    <w:multiLevelType w:val="hybridMultilevel"/>
    <w:tmpl w:val="74CAD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E0A3539"/>
    <w:multiLevelType w:val="hybridMultilevel"/>
    <w:tmpl w:val="F7E80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E4E759D"/>
    <w:multiLevelType w:val="hybridMultilevel"/>
    <w:tmpl w:val="B2F27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795609"/>
    <w:multiLevelType w:val="hybridMultilevel"/>
    <w:tmpl w:val="9CC25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991B2B"/>
    <w:multiLevelType w:val="hybridMultilevel"/>
    <w:tmpl w:val="E06E7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0B22B25"/>
    <w:multiLevelType w:val="hybridMultilevel"/>
    <w:tmpl w:val="C2747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0C7568C"/>
    <w:multiLevelType w:val="hybridMultilevel"/>
    <w:tmpl w:val="151E8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46344E6"/>
    <w:multiLevelType w:val="hybridMultilevel"/>
    <w:tmpl w:val="EBB07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6D51A3B"/>
    <w:multiLevelType w:val="hybridMultilevel"/>
    <w:tmpl w:val="195C5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922502B"/>
    <w:multiLevelType w:val="hybridMultilevel"/>
    <w:tmpl w:val="71B4A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9726ED4"/>
    <w:multiLevelType w:val="hybridMultilevel"/>
    <w:tmpl w:val="1C288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AAD122F"/>
    <w:multiLevelType w:val="hybridMultilevel"/>
    <w:tmpl w:val="B7B8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B9C5E68"/>
    <w:multiLevelType w:val="hybridMultilevel"/>
    <w:tmpl w:val="11E6E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C0D6107"/>
    <w:multiLevelType w:val="hybridMultilevel"/>
    <w:tmpl w:val="3732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66"/>
  </w:num>
  <w:num w:numId="4">
    <w:abstractNumId w:val="26"/>
  </w:num>
  <w:num w:numId="5">
    <w:abstractNumId w:val="40"/>
  </w:num>
  <w:num w:numId="6">
    <w:abstractNumId w:val="41"/>
  </w:num>
  <w:num w:numId="7">
    <w:abstractNumId w:val="7"/>
  </w:num>
  <w:num w:numId="8">
    <w:abstractNumId w:val="67"/>
  </w:num>
  <w:num w:numId="9">
    <w:abstractNumId w:val="20"/>
  </w:num>
  <w:num w:numId="10">
    <w:abstractNumId w:val="51"/>
  </w:num>
  <w:num w:numId="11">
    <w:abstractNumId w:val="13"/>
  </w:num>
  <w:num w:numId="12">
    <w:abstractNumId w:val="15"/>
  </w:num>
  <w:num w:numId="13">
    <w:abstractNumId w:val="49"/>
  </w:num>
  <w:num w:numId="14">
    <w:abstractNumId w:val="32"/>
  </w:num>
  <w:num w:numId="15">
    <w:abstractNumId w:val="87"/>
  </w:num>
  <w:num w:numId="16">
    <w:abstractNumId w:val="44"/>
  </w:num>
  <w:num w:numId="17">
    <w:abstractNumId w:val="76"/>
  </w:num>
  <w:num w:numId="18">
    <w:abstractNumId w:val="52"/>
  </w:num>
  <w:num w:numId="19">
    <w:abstractNumId w:val="35"/>
  </w:num>
  <w:num w:numId="20">
    <w:abstractNumId w:val="38"/>
  </w:num>
  <w:num w:numId="21">
    <w:abstractNumId w:val="71"/>
  </w:num>
  <w:num w:numId="22">
    <w:abstractNumId w:val="46"/>
  </w:num>
  <w:num w:numId="23">
    <w:abstractNumId w:val="56"/>
  </w:num>
  <w:num w:numId="24">
    <w:abstractNumId w:val="77"/>
  </w:num>
  <w:num w:numId="25">
    <w:abstractNumId w:val="80"/>
  </w:num>
  <w:num w:numId="26">
    <w:abstractNumId w:val="34"/>
  </w:num>
  <w:num w:numId="27">
    <w:abstractNumId w:val="33"/>
  </w:num>
  <w:num w:numId="28">
    <w:abstractNumId w:val="12"/>
  </w:num>
  <w:num w:numId="29">
    <w:abstractNumId w:val="9"/>
  </w:num>
  <w:num w:numId="30">
    <w:abstractNumId w:val="14"/>
  </w:num>
  <w:num w:numId="31">
    <w:abstractNumId w:val="73"/>
  </w:num>
  <w:num w:numId="32">
    <w:abstractNumId w:val="23"/>
  </w:num>
  <w:num w:numId="33">
    <w:abstractNumId w:val="84"/>
  </w:num>
  <w:num w:numId="34">
    <w:abstractNumId w:val="25"/>
  </w:num>
  <w:num w:numId="35">
    <w:abstractNumId w:val="36"/>
  </w:num>
  <w:num w:numId="36">
    <w:abstractNumId w:val="47"/>
  </w:num>
  <w:num w:numId="37">
    <w:abstractNumId w:val="64"/>
  </w:num>
  <w:num w:numId="38">
    <w:abstractNumId w:val="17"/>
  </w:num>
  <w:num w:numId="39">
    <w:abstractNumId w:val="5"/>
  </w:num>
  <w:num w:numId="40">
    <w:abstractNumId w:val="37"/>
  </w:num>
  <w:num w:numId="41">
    <w:abstractNumId w:val="81"/>
  </w:num>
  <w:num w:numId="42">
    <w:abstractNumId w:val="68"/>
  </w:num>
  <w:num w:numId="43">
    <w:abstractNumId w:val="86"/>
  </w:num>
  <w:num w:numId="44">
    <w:abstractNumId w:val="57"/>
  </w:num>
  <w:num w:numId="45">
    <w:abstractNumId w:val="4"/>
  </w:num>
  <w:num w:numId="46">
    <w:abstractNumId w:val="2"/>
  </w:num>
  <w:num w:numId="47">
    <w:abstractNumId w:val="29"/>
  </w:num>
  <w:num w:numId="48">
    <w:abstractNumId w:val="61"/>
  </w:num>
  <w:num w:numId="49">
    <w:abstractNumId w:val="90"/>
  </w:num>
  <w:num w:numId="50">
    <w:abstractNumId w:val="78"/>
  </w:num>
  <w:num w:numId="51">
    <w:abstractNumId w:val="42"/>
  </w:num>
  <w:num w:numId="52">
    <w:abstractNumId w:val="22"/>
  </w:num>
  <w:num w:numId="53">
    <w:abstractNumId w:val="69"/>
  </w:num>
  <w:num w:numId="54">
    <w:abstractNumId w:val="10"/>
  </w:num>
  <w:num w:numId="55">
    <w:abstractNumId w:val="75"/>
  </w:num>
  <w:num w:numId="56">
    <w:abstractNumId w:val="60"/>
  </w:num>
  <w:num w:numId="57">
    <w:abstractNumId w:val="83"/>
  </w:num>
  <w:num w:numId="58">
    <w:abstractNumId w:val="63"/>
  </w:num>
  <w:num w:numId="59">
    <w:abstractNumId w:val="74"/>
  </w:num>
  <w:num w:numId="60">
    <w:abstractNumId w:val="50"/>
  </w:num>
  <w:num w:numId="61">
    <w:abstractNumId w:val="16"/>
  </w:num>
  <w:num w:numId="62">
    <w:abstractNumId w:val="45"/>
  </w:num>
  <w:num w:numId="63">
    <w:abstractNumId w:val="82"/>
  </w:num>
  <w:num w:numId="64">
    <w:abstractNumId w:val="27"/>
  </w:num>
  <w:num w:numId="65">
    <w:abstractNumId w:val="62"/>
  </w:num>
  <w:num w:numId="66">
    <w:abstractNumId w:val="3"/>
  </w:num>
  <w:num w:numId="67">
    <w:abstractNumId w:val="30"/>
  </w:num>
  <w:num w:numId="68">
    <w:abstractNumId w:val="48"/>
  </w:num>
  <w:num w:numId="69">
    <w:abstractNumId w:val="28"/>
  </w:num>
  <w:num w:numId="70">
    <w:abstractNumId w:val="65"/>
  </w:num>
  <w:num w:numId="71">
    <w:abstractNumId w:val="88"/>
  </w:num>
  <w:num w:numId="72">
    <w:abstractNumId w:val="54"/>
  </w:num>
  <w:num w:numId="73">
    <w:abstractNumId w:val="58"/>
  </w:num>
  <w:num w:numId="74">
    <w:abstractNumId w:val="85"/>
  </w:num>
  <w:num w:numId="75">
    <w:abstractNumId w:val="24"/>
  </w:num>
  <w:num w:numId="76">
    <w:abstractNumId w:val="72"/>
  </w:num>
  <w:num w:numId="77">
    <w:abstractNumId w:val="55"/>
  </w:num>
  <w:num w:numId="78">
    <w:abstractNumId w:val="0"/>
  </w:num>
  <w:num w:numId="79">
    <w:abstractNumId w:val="59"/>
  </w:num>
  <w:num w:numId="80">
    <w:abstractNumId w:val="43"/>
  </w:num>
  <w:num w:numId="81">
    <w:abstractNumId w:val="18"/>
  </w:num>
  <w:num w:numId="82">
    <w:abstractNumId w:val="8"/>
  </w:num>
  <w:num w:numId="83">
    <w:abstractNumId w:val="79"/>
  </w:num>
  <w:num w:numId="84">
    <w:abstractNumId w:val="70"/>
  </w:num>
  <w:num w:numId="85">
    <w:abstractNumId w:val="11"/>
  </w:num>
  <w:num w:numId="86">
    <w:abstractNumId w:val="21"/>
  </w:num>
  <w:num w:numId="87">
    <w:abstractNumId w:val="89"/>
  </w:num>
  <w:num w:numId="88">
    <w:abstractNumId w:val="39"/>
  </w:num>
  <w:num w:numId="89">
    <w:abstractNumId w:val="53"/>
  </w:num>
  <w:num w:numId="90">
    <w:abstractNumId w:val="1"/>
  </w:num>
  <w:num w:numId="91">
    <w:abstractNumId w:val="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602"/>
    <w:rsid w:val="000260EF"/>
    <w:rsid w:val="0003287D"/>
    <w:rsid w:val="000367F5"/>
    <w:rsid w:val="000C1B1F"/>
    <w:rsid w:val="000C27A3"/>
    <w:rsid w:val="000C5AFB"/>
    <w:rsid w:val="000D2551"/>
    <w:rsid w:val="000D669E"/>
    <w:rsid w:val="000F0432"/>
    <w:rsid w:val="000F606F"/>
    <w:rsid w:val="00124602"/>
    <w:rsid w:val="00140938"/>
    <w:rsid w:val="00184B7D"/>
    <w:rsid w:val="00194F25"/>
    <w:rsid w:val="001D2BC3"/>
    <w:rsid w:val="001E5EE2"/>
    <w:rsid w:val="00216959"/>
    <w:rsid w:val="00262E8C"/>
    <w:rsid w:val="002720E1"/>
    <w:rsid w:val="00276D9D"/>
    <w:rsid w:val="002A5A39"/>
    <w:rsid w:val="002D439C"/>
    <w:rsid w:val="003175BA"/>
    <w:rsid w:val="0032041C"/>
    <w:rsid w:val="00326B8C"/>
    <w:rsid w:val="00376648"/>
    <w:rsid w:val="003944E5"/>
    <w:rsid w:val="003D702D"/>
    <w:rsid w:val="003F5D80"/>
    <w:rsid w:val="00404B48"/>
    <w:rsid w:val="00442C69"/>
    <w:rsid w:val="00464374"/>
    <w:rsid w:val="0048002F"/>
    <w:rsid w:val="004A69D2"/>
    <w:rsid w:val="004F41FE"/>
    <w:rsid w:val="004F55C1"/>
    <w:rsid w:val="005420E8"/>
    <w:rsid w:val="00556F18"/>
    <w:rsid w:val="00581E9F"/>
    <w:rsid w:val="005A6E4C"/>
    <w:rsid w:val="005D2528"/>
    <w:rsid w:val="00613FF2"/>
    <w:rsid w:val="00624BF9"/>
    <w:rsid w:val="00632004"/>
    <w:rsid w:val="0064099A"/>
    <w:rsid w:val="00682CC8"/>
    <w:rsid w:val="0071298D"/>
    <w:rsid w:val="00740054"/>
    <w:rsid w:val="00772F2B"/>
    <w:rsid w:val="007B44CF"/>
    <w:rsid w:val="007C663B"/>
    <w:rsid w:val="007E04A6"/>
    <w:rsid w:val="00826E4B"/>
    <w:rsid w:val="00836236"/>
    <w:rsid w:val="00845B1A"/>
    <w:rsid w:val="0085769A"/>
    <w:rsid w:val="00857770"/>
    <w:rsid w:val="00867E1E"/>
    <w:rsid w:val="00927940"/>
    <w:rsid w:val="00943AE3"/>
    <w:rsid w:val="009C2602"/>
    <w:rsid w:val="009C5012"/>
    <w:rsid w:val="00A10770"/>
    <w:rsid w:val="00A322A2"/>
    <w:rsid w:val="00AE4B8E"/>
    <w:rsid w:val="00AE5625"/>
    <w:rsid w:val="00AF2E9D"/>
    <w:rsid w:val="00B02735"/>
    <w:rsid w:val="00B23BA3"/>
    <w:rsid w:val="00B85FC2"/>
    <w:rsid w:val="00BB43CE"/>
    <w:rsid w:val="00BB5630"/>
    <w:rsid w:val="00BE425B"/>
    <w:rsid w:val="00CA0086"/>
    <w:rsid w:val="00CB1E86"/>
    <w:rsid w:val="00CD0A42"/>
    <w:rsid w:val="00CD2AFD"/>
    <w:rsid w:val="00CF22B0"/>
    <w:rsid w:val="00CF648D"/>
    <w:rsid w:val="00CF68F0"/>
    <w:rsid w:val="00D01279"/>
    <w:rsid w:val="00D02A65"/>
    <w:rsid w:val="00D05902"/>
    <w:rsid w:val="00D56845"/>
    <w:rsid w:val="00D85D71"/>
    <w:rsid w:val="00DA184B"/>
    <w:rsid w:val="00DB270E"/>
    <w:rsid w:val="00DE07E8"/>
    <w:rsid w:val="00E14B3E"/>
    <w:rsid w:val="00E66041"/>
    <w:rsid w:val="00E93EC7"/>
    <w:rsid w:val="00EA5424"/>
    <w:rsid w:val="00EF6F20"/>
    <w:rsid w:val="00F33205"/>
    <w:rsid w:val="00F33944"/>
    <w:rsid w:val="00F6492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084"/>
  <w15:docId w15:val="{9176FD7E-25BB-4110-84AF-974B9D29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1246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24602"/>
    <w:rPr>
      <w:color w:val="0000FF"/>
      <w:u w:val="single"/>
    </w:rPr>
  </w:style>
  <w:style w:type="character" w:styleId="Odwoanieprzypisudolnego">
    <w:name w:val="footnote reference"/>
    <w:semiHidden/>
    <w:unhideWhenUsed/>
    <w:rsid w:val="00124602"/>
    <w:rPr>
      <w:vertAlign w:val="superscript"/>
    </w:rPr>
  </w:style>
  <w:style w:type="paragraph" w:styleId="Tekstblokowy">
    <w:name w:val="Block Text"/>
    <w:basedOn w:val="Normalny"/>
    <w:rsid w:val="00BE425B"/>
    <w:pPr>
      <w:spacing w:after="0" w:line="480" w:lineRule="auto"/>
      <w:ind w:left="567" w:right="566"/>
      <w:jc w:val="both"/>
    </w:pPr>
    <w:rPr>
      <w:rFonts w:ascii="Arial" w:eastAsia="Times New Roman" w:hAnsi="Arial" w:cs="Times New Roman"/>
      <w:sz w:val="23"/>
      <w:lang w:eastAsia="pl-PL" w:bidi="ar-SA"/>
    </w:rPr>
  </w:style>
  <w:style w:type="paragraph" w:styleId="Tekstdymka">
    <w:name w:val="Balloon Text"/>
    <w:basedOn w:val="Normalny"/>
    <w:link w:val="TekstdymkaZnak"/>
    <w:semiHidden/>
    <w:rsid w:val="00BE425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semiHidden/>
    <w:rsid w:val="00BE425B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BE425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BE425B"/>
    <w:rPr>
      <w:rFonts w:eastAsia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E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1396-F775-4044-9CD9-3BA89CD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Wojciech Kalinowski</cp:lastModifiedBy>
  <cp:revision>22</cp:revision>
  <cp:lastPrinted>2015-03-06T14:07:00Z</cp:lastPrinted>
  <dcterms:created xsi:type="dcterms:W3CDTF">2020-03-20T11:20:00Z</dcterms:created>
  <dcterms:modified xsi:type="dcterms:W3CDTF">2020-03-24T14:04:00Z</dcterms:modified>
</cp:coreProperties>
</file>